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9358" w:type="dxa"/>
        <w:tblLook w:val="01E0" w:firstRow="1" w:lastRow="1" w:firstColumn="1" w:lastColumn="1" w:noHBand="0" w:noVBand="0"/>
      </w:tblPr>
      <w:tblGrid>
        <w:gridCol w:w="5529"/>
        <w:gridCol w:w="13829"/>
      </w:tblGrid>
      <w:tr w:rsidR="00DD45A1" w:rsidRPr="00DD45A1" w:rsidTr="00DD45A1">
        <w:trPr>
          <w:trHeight w:val="1514"/>
        </w:trPr>
        <w:tc>
          <w:tcPr>
            <w:tcW w:w="5529" w:type="dxa"/>
          </w:tcPr>
          <w:p w:rsidR="00DD45A1" w:rsidRPr="00DD45A1" w:rsidRDefault="00DD45A1" w:rsidP="00DD45A1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45A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Принято решением педагогического      </w:t>
            </w:r>
          </w:p>
          <w:p w:rsidR="00DD45A1" w:rsidRPr="00DD45A1" w:rsidRDefault="00DD45A1" w:rsidP="00DD45A1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45A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совета МБОУ «</w:t>
            </w:r>
            <w:proofErr w:type="spellStart"/>
            <w:r w:rsidR="004A51F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Бурдинская</w:t>
            </w:r>
            <w:proofErr w:type="spellEnd"/>
            <w:r w:rsidRPr="00DD45A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4A51F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средняя</w:t>
            </w:r>
            <w:proofErr w:type="gramEnd"/>
          </w:p>
          <w:p w:rsidR="00DD45A1" w:rsidRPr="00DD45A1" w:rsidRDefault="00DD45A1" w:rsidP="00DD45A1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DD45A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общеобразовательная школа»</w:t>
            </w:r>
          </w:p>
          <w:p w:rsidR="00DD45A1" w:rsidRPr="00DD45A1" w:rsidRDefault="004A51F7" w:rsidP="00DD45A1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Протокол   от «__» __ 2023 </w:t>
            </w:r>
            <w:r w:rsidR="00DD45A1" w:rsidRPr="00DD45A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года</w:t>
            </w:r>
          </w:p>
          <w:p w:rsidR="00DD45A1" w:rsidRPr="00DD45A1" w:rsidRDefault="00DD45A1" w:rsidP="00DD45A1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ru-RU"/>
              </w:rPr>
            </w:pPr>
            <w:r w:rsidRPr="00DD45A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№ _</w:t>
            </w:r>
          </w:p>
          <w:p w:rsidR="00DD45A1" w:rsidRPr="00DD45A1" w:rsidRDefault="00DD45A1" w:rsidP="00DD45A1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13829" w:type="dxa"/>
            <w:hideMark/>
          </w:tcPr>
          <w:p w:rsidR="00DD45A1" w:rsidRPr="00DD45A1" w:rsidRDefault="00DD45A1" w:rsidP="00DD45A1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45A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Утверждено </w:t>
            </w:r>
          </w:p>
          <w:p w:rsidR="00DD45A1" w:rsidRPr="00DD45A1" w:rsidRDefault="00DD45A1" w:rsidP="00DD45A1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45A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  МБОУ «</w:t>
            </w:r>
            <w:proofErr w:type="spellStart"/>
            <w:r w:rsidR="004A51F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Бурдинская</w:t>
            </w:r>
            <w:proofErr w:type="spellEnd"/>
            <w:r w:rsidR="004A51F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средняя</w:t>
            </w:r>
            <w:r w:rsidRPr="00DD45A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</w:t>
            </w:r>
          </w:p>
          <w:p w:rsidR="00DD45A1" w:rsidRPr="00DD45A1" w:rsidRDefault="00DD45A1" w:rsidP="00DD45A1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45A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общеобразовательная школа»</w:t>
            </w:r>
          </w:p>
          <w:p w:rsidR="00DD45A1" w:rsidRPr="00DD45A1" w:rsidRDefault="004A51F7" w:rsidP="00DD45A1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_____________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В.М.Утяшов</w:t>
            </w:r>
            <w:proofErr w:type="spellEnd"/>
          </w:p>
          <w:p w:rsidR="00DD45A1" w:rsidRPr="00DD45A1" w:rsidRDefault="00DD45A1" w:rsidP="00DD45A1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45A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Введено в действие приказом №_____ </w:t>
            </w:r>
          </w:p>
          <w:p w:rsidR="00DD45A1" w:rsidRPr="00DD45A1" w:rsidRDefault="004A51F7" w:rsidP="00DD45A1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от «__ » __2023 </w:t>
            </w:r>
            <w:r w:rsidR="00DD45A1" w:rsidRPr="00DD45A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года</w:t>
            </w:r>
          </w:p>
          <w:p w:rsidR="00DD45A1" w:rsidRPr="00DD45A1" w:rsidRDefault="00DD45A1" w:rsidP="00DD45A1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882AA1" w:rsidRPr="00DD45A1" w:rsidRDefault="00DD45A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DD45A1">
        <w:rPr>
          <w:lang w:val="ru-RU"/>
        </w:rPr>
        <w:br/>
      </w:r>
      <w:r w:rsidRPr="00DD45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внутренней системе оценки качества образования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DD45A1">
        <w:rPr>
          <w:lang w:val="ru-RU"/>
        </w:rPr>
        <w:br/>
      </w:r>
      <w:r w:rsidRPr="00DD45A1">
        <w:rPr>
          <w:lang w:val="ru-RU"/>
        </w:rPr>
        <w:br/>
      </w:r>
      <w:r w:rsidRPr="00DD45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882AA1" w:rsidRPr="00DD45A1" w:rsidRDefault="00DD45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 внутренней системе оценки качества образования (далее – ВСОКО) 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</w:t>
      </w:r>
      <w:proofErr w:type="spellStart"/>
      <w:r w:rsidR="004A51F7">
        <w:rPr>
          <w:rFonts w:hAnsi="Times New Roman" w:cs="Times New Roman"/>
          <w:color w:val="000000"/>
          <w:sz w:val="24"/>
          <w:szCs w:val="24"/>
          <w:lang w:val="ru-RU"/>
        </w:rPr>
        <w:t>Бурдинская</w:t>
      </w:r>
      <w:proofErr w:type="spellEnd"/>
      <w:r w:rsidR="004A51F7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Тукаевского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 РТ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Положение):</w:t>
      </w:r>
    </w:p>
    <w:p w:rsidR="00882AA1" w:rsidRPr="00DD45A1" w:rsidRDefault="00DD45A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устанавливает структуру ВСОКО и ее основные направления;</w:t>
      </w:r>
    </w:p>
    <w:p w:rsidR="00882AA1" w:rsidRPr="00DD45A1" w:rsidRDefault="00DD45A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регулирует порядок организации и проведения контрольно-оценочных процедур;</w:t>
      </w:r>
    </w:p>
    <w:p w:rsidR="00882AA1" w:rsidRPr="00DD45A1" w:rsidRDefault="00DD45A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закрепляет критерии и формы оценки по различным направлениям;</w:t>
      </w:r>
    </w:p>
    <w:p w:rsidR="00882AA1" w:rsidRDefault="00DD45A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определяет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мониторингов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82AA1" w:rsidRPr="00DD45A1" w:rsidRDefault="00DD45A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устанавливает взаимосвязь ВСОКО и ВШК;</w:t>
      </w:r>
    </w:p>
    <w:p w:rsidR="00882AA1" w:rsidRPr="00DD45A1" w:rsidRDefault="00DD45A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учитывает федеральные требования к процедуре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организации.</w:t>
      </w:r>
    </w:p>
    <w:p w:rsidR="00882AA1" w:rsidRPr="00DD45A1" w:rsidRDefault="00DD45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В Положении учтена действующая в РФ система федерального государственного контроля качества образования, подходы к независимой системе оценки качества образования, национальные исследования качества образования и международные сопоставительные исследования качества образования.</w:t>
      </w:r>
    </w:p>
    <w:p w:rsidR="00882AA1" w:rsidRDefault="00DD45A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Положение разработано в соответствии:</w:t>
      </w:r>
    </w:p>
    <w:p w:rsidR="00882AA1" w:rsidRPr="00DD45A1" w:rsidRDefault="00DD45A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 w:rsidR="00882AA1" w:rsidRPr="00DD45A1" w:rsidRDefault="00DD45A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программой Российской Федерации «Развитие образования», утвержденной постановлением Правительства от 26.12.2017 № 1642;</w:t>
      </w:r>
    </w:p>
    <w:p w:rsidR="00882AA1" w:rsidRPr="00DD45A1" w:rsidRDefault="00DD45A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115;</w:t>
      </w:r>
    </w:p>
    <w:p w:rsidR="00882AA1" w:rsidRPr="00DD45A1" w:rsidRDefault="00DD45A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начального общего образования, утвержденным приказом </w:t>
      </w:r>
      <w:proofErr w:type="spellStart"/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286;</w:t>
      </w:r>
    </w:p>
    <w:p w:rsidR="00882AA1" w:rsidRPr="00DD45A1" w:rsidRDefault="00DD45A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основного общего образования, утвержденным приказом </w:t>
      </w:r>
      <w:proofErr w:type="spellStart"/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287;</w:t>
      </w:r>
    </w:p>
    <w:p w:rsidR="00882AA1" w:rsidRPr="00DD45A1" w:rsidRDefault="00DD45A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Порядком проведения </w:t>
      </w:r>
      <w:proofErr w:type="spellStart"/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 xml:space="preserve"> в образовательной организации, утвержденным приказом </w:t>
      </w:r>
      <w:proofErr w:type="spellStart"/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 xml:space="preserve"> от 14.06.2013 № 462;</w:t>
      </w:r>
    </w:p>
    <w:p w:rsidR="00882AA1" w:rsidRPr="00DD45A1" w:rsidRDefault="00DD45A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 xml:space="preserve"> от 10.12.2013 № 1324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 xml:space="preserve">«Об утверждении показателей деятельности образовательной организации, подлежащей </w:t>
      </w:r>
      <w:proofErr w:type="spellStart"/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самообследованию</w:t>
      </w:r>
      <w:proofErr w:type="spellEnd"/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882AA1" w:rsidRPr="00DD45A1" w:rsidRDefault="00DD45A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28;</w:t>
      </w:r>
    </w:p>
    <w:p w:rsidR="00882AA1" w:rsidRPr="00DD45A1" w:rsidRDefault="00DD45A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2;</w:t>
      </w:r>
    </w:p>
    <w:p w:rsidR="00882AA1" w:rsidRDefault="00DD45A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r w:rsidR="00A2285F">
        <w:rPr>
          <w:rFonts w:hAnsi="Times New Roman" w:cs="Times New Roman"/>
          <w:color w:val="000000"/>
          <w:sz w:val="24"/>
          <w:szCs w:val="24"/>
        </w:rPr>
        <w:t xml:space="preserve"> МБОУ “</w:t>
      </w:r>
      <w:proofErr w:type="spellStart"/>
      <w:r w:rsidR="004A51F7">
        <w:rPr>
          <w:rFonts w:hAnsi="Times New Roman" w:cs="Times New Roman"/>
          <w:color w:val="000000"/>
          <w:sz w:val="24"/>
          <w:szCs w:val="24"/>
          <w:lang w:val="ru-RU"/>
        </w:rPr>
        <w:t>Бурдинская</w:t>
      </w:r>
      <w:proofErr w:type="spellEnd"/>
      <w:r w:rsidR="004A51F7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A2285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82AA1" w:rsidRDefault="00DD45A1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локальными нормативными актами</w:t>
      </w:r>
      <w:r w:rsidR="00A2285F"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882AA1" w:rsidRPr="00DD45A1" w:rsidRDefault="00DD45A1" w:rsidP="00A228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1.4. В Положении использованы следующие понятия и аббревиатуры:</w:t>
      </w:r>
    </w:p>
    <w:p w:rsidR="00882AA1" w:rsidRPr="00B13BF1" w:rsidRDefault="00DD45A1" w:rsidP="00B13BF1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D45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внутренняя система оценки качества образования (ВСОКО)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функциональное единство локальных регуляторов, процедур и методов оценки, обеспечивающих получение своевременной, полной и объективной информации о соответствии образовательной деятельности</w:t>
      </w:r>
      <w:r w:rsidR="00A228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A51F7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4A51F7">
        <w:rPr>
          <w:rFonts w:hAnsi="Times New Roman" w:cs="Times New Roman"/>
          <w:color w:val="000000"/>
          <w:sz w:val="24"/>
          <w:szCs w:val="24"/>
          <w:lang w:val="ru-RU"/>
        </w:rPr>
        <w:t>Бурдинская</w:t>
      </w:r>
      <w:proofErr w:type="spellEnd"/>
      <w:r w:rsidR="004A51F7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A2285F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требованиям ФГОС и потребностям участников образовательных отношений;</w:t>
      </w:r>
      <w:r w:rsidR="00A2285F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</w:t>
      </w:r>
      <w:proofErr w:type="spellStart"/>
      <w:r w:rsidRPr="00A228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внутришкольный</w:t>
      </w:r>
      <w:proofErr w:type="spellEnd"/>
      <w:r w:rsidRPr="00A228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A2285F" w:rsidRPr="00A228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</w:t>
      </w:r>
      <w:r w:rsidRPr="00A2285F">
        <w:rPr>
          <w:rFonts w:hAnsi="Times New Roman" w:cs="Times New Roman"/>
          <w:color w:val="000000"/>
          <w:sz w:val="24"/>
          <w:szCs w:val="24"/>
        </w:rPr>
        <w:t> </w:t>
      </w:r>
      <w:r w:rsidRPr="00A228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8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(ВШК)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 xml:space="preserve"> – административный ресурс управления качеством образования, вспомогательный инструмент для организации функционирования ВСОКО, аккумулирующий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процедуры;</w:t>
      </w:r>
      <w:proofErr w:type="gramEnd"/>
      <w:r w:rsidR="00B13BF1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</w:t>
      </w:r>
      <w:proofErr w:type="gramStart"/>
      <w:r w:rsidRPr="00A228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качество образования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 xml:space="preserve"> – комплексная характеристика образовательной деятельности и подготовки обучающегося, выражающая степень их соответствия ФГОС,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освоения основной образовательной программы (п. 29 ст. 2 Федерального закона от 29.12.2012 № 273-ФЗ);</w:t>
      </w:r>
      <w:proofErr w:type="gramEnd"/>
      <w:r w:rsidR="00B13BF1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</w:t>
      </w:r>
      <w:r w:rsidRPr="00B13B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независимая оценка качества образования (НОКО)</w:t>
      </w:r>
      <w:r w:rsidRPr="00B13BF1">
        <w:rPr>
          <w:rFonts w:hAnsi="Times New Roman" w:cs="Times New Roman"/>
          <w:color w:val="000000"/>
          <w:sz w:val="24"/>
          <w:szCs w:val="24"/>
          <w:lang w:val="ru-RU"/>
        </w:rPr>
        <w:t xml:space="preserve"> – регламентируемый на федеральном уровне инструмент внешней оценки качества образования, осуществляемой официально уполномоченным оператором;</w:t>
      </w:r>
      <w:r w:rsidR="00B13BF1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</w:t>
      </w:r>
      <w:r w:rsidRPr="00A228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основная образовательная программа (ООП)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 xml:space="preserve"> – комплекс основных характеристик образования (объем, содержание, планируемые результаты), организационно-педагогических условий, структура которых задана требованиями ФГОС общего образования;</w:t>
      </w:r>
      <w:r w:rsidR="00B13BF1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</w:t>
      </w:r>
      <w:r w:rsidR="00A2285F" w:rsidRPr="00B13B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B13B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ценка</w:t>
      </w:r>
      <w:r w:rsidR="00A228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3BF1">
        <w:rPr>
          <w:rFonts w:hAnsi="Times New Roman" w:cs="Times New Roman"/>
          <w:color w:val="000000"/>
          <w:sz w:val="24"/>
          <w:szCs w:val="24"/>
          <w:lang w:val="ru-RU"/>
        </w:rPr>
        <w:t>– установление соответствия;</w:t>
      </w:r>
      <w:r w:rsidR="00B13BF1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</w:t>
      </w:r>
      <w:r w:rsidR="00A2285F" w:rsidRPr="00B13B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</w:t>
      </w:r>
      <w:r w:rsidRPr="00B13B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иагностика</w:t>
      </w:r>
      <w:r w:rsidR="00A228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3BF1">
        <w:rPr>
          <w:rFonts w:hAnsi="Times New Roman" w:cs="Times New Roman"/>
          <w:color w:val="000000"/>
          <w:sz w:val="24"/>
          <w:szCs w:val="24"/>
          <w:lang w:val="ru-RU"/>
        </w:rPr>
        <w:t xml:space="preserve"> – контрольный замер, срез;</w:t>
      </w:r>
      <w:r w:rsidR="00B13BF1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</w:t>
      </w:r>
      <w:r w:rsidR="00A2285F" w:rsidRPr="00A228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Pr="00A228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ониторинг</w:t>
      </w:r>
      <w:r w:rsidR="00A228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 xml:space="preserve"> – протяженное во времени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системное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наблюдение за управляемым объектом, которое предполагает фиксацию состояния наблюдаемого объекта на «входе»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и «выходе» периода мониторинга; мониторинг обеспечивается оценочно-диагностическим инструментарием и имеет заданную траекторию анализа показателей наблюдения;</w:t>
      </w:r>
      <w:r w:rsidR="00B13BF1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</w:t>
      </w:r>
      <w:r w:rsidRPr="00B13B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ГИА</w:t>
      </w:r>
      <w:r w:rsidRPr="00B13BF1">
        <w:rPr>
          <w:rFonts w:hAnsi="Times New Roman" w:cs="Times New Roman"/>
          <w:color w:val="000000"/>
          <w:sz w:val="24"/>
          <w:szCs w:val="24"/>
          <w:lang w:val="ru-RU"/>
        </w:rPr>
        <w:t xml:space="preserve"> – государственная итоговая аттестация;</w:t>
      </w:r>
      <w:r w:rsidR="00B13BF1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</w:t>
      </w:r>
      <w:r w:rsidRPr="00B13B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ФПУ</w:t>
      </w:r>
      <w:r w:rsidRPr="00B13BF1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3BF1">
        <w:rPr>
          <w:rFonts w:hAnsi="Times New Roman" w:cs="Times New Roman"/>
          <w:color w:val="000000"/>
          <w:sz w:val="24"/>
          <w:szCs w:val="24"/>
          <w:lang w:val="ru-RU"/>
        </w:rPr>
        <w:t>федеральный перечень учебников;</w:t>
      </w:r>
      <w:r w:rsidR="00B13BF1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</w:t>
      </w:r>
      <w:r w:rsidRPr="00B13B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ИКТ</w:t>
      </w:r>
      <w:r w:rsidRPr="00B13BF1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3BF1">
        <w:rPr>
          <w:rFonts w:hAnsi="Times New Roman" w:cs="Times New Roman"/>
          <w:color w:val="000000"/>
          <w:sz w:val="24"/>
          <w:szCs w:val="24"/>
          <w:lang w:val="ru-RU"/>
        </w:rPr>
        <w:t>информационно-коммуникационные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3BF1">
        <w:rPr>
          <w:rFonts w:hAnsi="Times New Roman" w:cs="Times New Roman"/>
          <w:color w:val="000000"/>
          <w:sz w:val="24"/>
          <w:szCs w:val="24"/>
          <w:lang w:val="ru-RU"/>
        </w:rPr>
        <w:t>технологии;</w:t>
      </w:r>
      <w:r w:rsidR="00B13BF1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</w:t>
      </w:r>
      <w:r w:rsidRPr="00B13B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УУД</w:t>
      </w:r>
      <w:r w:rsidRPr="00B13BF1">
        <w:rPr>
          <w:rFonts w:hAnsi="Times New Roman" w:cs="Times New Roman"/>
          <w:color w:val="000000"/>
          <w:sz w:val="24"/>
          <w:szCs w:val="24"/>
          <w:lang w:val="ru-RU"/>
        </w:rPr>
        <w:t xml:space="preserve"> – универсальные учебные действия;</w:t>
      </w:r>
      <w:r w:rsidR="00B13BF1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</w:t>
      </w:r>
      <w:r w:rsidRPr="00B13B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</w:t>
      </w:r>
      <w:r w:rsidRPr="00B13BF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3BF1">
        <w:rPr>
          <w:rFonts w:hAnsi="Times New Roman" w:cs="Times New Roman"/>
          <w:color w:val="000000"/>
          <w:sz w:val="24"/>
          <w:szCs w:val="24"/>
          <w:lang w:val="ru-RU"/>
        </w:rPr>
        <w:t>всероссийские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3BF1">
        <w:rPr>
          <w:rFonts w:hAnsi="Times New Roman" w:cs="Times New Roman"/>
          <w:color w:val="000000"/>
          <w:sz w:val="24"/>
          <w:szCs w:val="24"/>
          <w:lang w:val="ru-RU"/>
        </w:rPr>
        <w:t>проверочные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3BF1">
        <w:rPr>
          <w:rFonts w:hAnsi="Times New Roman" w:cs="Times New Roman"/>
          <w:color w:val="000000"/>
          <w:sz w:val="24"/>
          <w:szCs w:val="24"/>
          <w:lang w:val="ru-RU"/>
        </w:rPr>
        <w:t>работы;</w:t>
      </w:r>
      <w:r w:rsidR="00B13BF1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</w:t>
      </w:r>
      <w:r w:rsidRPr="00B13BF1">
        <w:rPr>
          <w:rFonts w:hAnsi="Times New Roman" w:cs="Times New Roman"/>
          <w:b/>
          <w:bCs/>
          <w:color w:val="000000"/>
          <w:sz w:val="24"/>
          <w:szCs w:val="24"/>
        </w:rPr>
        <w:t>PISA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международная программа по оценке образовательных достижений учащихся,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 xml:space="preserve">а также общероссийское исследование качества образования по модели </w:t>
      </w:r>
      <w:r>
        <w:rPr>
          <w:rFonts w:hAnsi="Times New Roman" w:cs="Times New Roman"/>
          <w:color w:val="000000"/>
          <w:sz w:val="24"/>
          <w:szCs w:val="24"/>
        </w:rPr>
        <w:t>PISA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="00B13BF1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</w:t>
      </w:r>
      <w:r w:rsidRPr="00B13B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НИКО</w:t>
      </w:r>
      <w:r w:rsidRPr="00B13BF1">
        <w:rPr>
          <w:rFonts w:hAnsi="Times New Roman" w:cs="Times New Roman"/>
          <w:color w:val="000000"/>
          <w:sz w:val="24"/>
          <w:szCs w:val="24"/>
          <w:lang w:val="ru-RU"/>
        </w:rPr>
        <w:t xml:space="preserve"> – национальное исследование качества образования.</w:t>
      </w:r>
    </w:p>
    <w:p w:rsidR="00882AA1" w:rsidRPr="00B13BF1" w:rsidRDefault="00DD45A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13B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И КОМПОНЕНТЫ ВСОКО</w:t>
      </w:r>
    </w:p>
    <w:p w:rsidR="00882AA1" w:rsidRPr="00B13BF1" w:rsidRDefault="00DD45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3BF1">
        <w:rPr>
          <w:rFonts w:hAnsi="Times New Roman" w:cs="Times New Roman"/>
          <w:color w:val="000000"/>
          <w:sz w:val="24"/>
          <w:szCs w:val="24"/>
          <w:lang w:val="ru-RU"/>
        </w:rPr>
        <w:t>2.1. В</w:t>
      </w:r>
      <w:r w:rsidR="00B13BF1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</w:t>
      </w:r>
      <w:proofErr w:type="spellStart"/>
      <w:r w:rsidR="004A51F7">
        <w:rPr>
          <w:rFonts w:hAnsi="Times New Roman" w:cs="Times New Roman"/>
          <w:color w:val="000000"/>
          <w:sz w:val="24"/>
          <w:szCs w:val="24"/>
          <w:lang w:val="ru-RU"/>
        </w:rPr>
        <w:t>Бурдинская</w:t>
      </w:r>
      <w:proofErr w:type="spellEnd"/>
      <w:r w:rsidR="004A51F7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B13BF1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B13BF1">
        <w:rPr>
          <w:rFonts w:hAnsi="Times New Roman" w:cs="Times New Roman"/>
          <w:color w:val="000000"/>
          <w:sz w:val="24"/>
          <w:szCs w:val="24"/>
          <w:lang w:val="ru-RU"/>
        </w:rPr>
        <w:t xml:space="preserve"> ВСОКО включает:</w:t>
      </w:r>
    </w:p>
    <w:p w:rsidR="00882AA1" w:rsidRPr="00DD45A1" w:rsidRDefault="00DD45A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локальные регуляторы: локальные нормативные акты, программно-методические документы;</w:t>
      </w:r>
    </w:p>
    <w:p w:rsidR="00882AA1" w:rsidRPr="00B13BF1" w:rsidRDefault="00DD45A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3BF1">
        <w:rPr>
          <w:rFonts w:hAnsi="Times New Roman" w:cs="Times New Roman"/>
          <w:color w:val="000000"/>
          <w:sz w:val="24"/>
          <w:szCs w:val="24"/>
          <w:lang w:val="ru-RU"/>
        </w:rPr>
        <w:t>должностных лиц, субъектов оценки;</w:t>
      </w:r>
    </w:p>
    <w:p w:rsidR="00882AA1" w:rsidRPr="00B13BF1" w:rsidRDefault="00DD45A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3BF1">
        <w:rPr>
          <w:rFonts w:hAnsi="Times New Roman" w:cs="Times New Roman"/>
          <w:color w:val="000000"/>
          <w:sz w:val="24"/>
          <w:szCs w:val="24"/>
          <w:lang w:val="ru-RU"/>
        </w:rPr>
        <w:t>направления оценки;</w:t>
      </w:r>
    </w:p>
    <w:p w:rsidR="00882AA1" w:rsidRPr="00DD45A1" w:rsidRDefault="00DD45A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критерии и показатели по каждому направлению;</w:t>
      </w:r>
    </w:p>
    <w:p w:rsidR="00882AA1" w:rsidRPr="00DD45A1" w:rsidRDefault="00DD45A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оценочные процедуры, формы и методы оценки;</w:t>
      </w:r>
    </w:p>
    <w:p w:rsidR="00882AA1" w:rsidRPr="00B13BF1" w:rsidRDefault="00DD45A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3BF1">
        <w:rPr>
          <w:rFonts w:hAnsi="Times New Roman" w:cs="Times New Roman"/>
          <w:color w:val="000000"/>
          <w:sz w:val="24"/>
          <w:szCs w:val="24"/>
          <w:lang w:val="ru-RU"/>
        </w:rPr>
        <w:t>информационно-аналитические продукты;</w:t>
      </w:r>
    </w:p>
    <w:p w:rsidR="00882AA1" w:rsidRPr="00B13BF1" w:rsidRDefault="00DD45A1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13BF1">
        <w:rPr>
          <w:rFonts w:hAnsi="Times New Roman" w:cs="Times New Roman"/>
          <w:color w:val="000000"/>
          <w:sz w:val="24"/>
          <w:szCs w:val="24"/>
          <w:lang w:val="ru-RU"/>
        </w:rPr>
        <w:t>компьютерные программы и сервисы.</w:t>
      </w:r>
    </w:p>
    <w:p w:rsidR="00882AA1" w:rsidRPr="00DD45A1" w:rsidRDefault="00DD45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Состав должностных лиц, выполняемый ими в рамках ВСОКО функционал и сроки проведения процедур ВСОКО устанавливаются</w:t>
      </w:r>
      <w:r w:rsidR="00B13BF1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13BF1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proofErr w:type="gramStart"/>
      <w:r w:rsidR="00B13BF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882AA1" w:rsidRPr="00DD45A1" w:rsidRDefault="00DD45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2.3. В рамках ВСОКО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13BF1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</w:t>
      </w:r>
      <w:proofErr w:type="spellStart"/>
      <w:r w:rsidR="004A51F7">
        <w:rPr>
          <w:rFonts w:hAnsi="Times New Roman" w:cs="Times New Roman"/>
          <w:color w:val="000000"/>
          <w:sz w:val="24"/>
          <w:szCs w:val="24"/>
          <w:lang w:val="ru-RU"/>
        </w:rPr>
        <w:t>Бурдинская</w:t>
      </w:r>
      <w:proofErr w:type="spellEnd"/>
      <w:r w:rsidR="004A51F7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B13BF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 xml:space="preserve"> оцениваются направления:</w:t>
      </w:r>
    </w:p>
    <w:p w:rsidR="00882AA1" w:rsidRPr="00B13BF1" w:rsidRDefault="00DD45A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3BF1">
        <w:rPr>
          <w:rFonts w:hAnsi="Times New Roman" w:cs="Times New Roman"/>
          <w:color w:val="000000"/>
          <w:sz w:val="24"/>
          <w:szCs w:val="24"/>
          <w:lang w:val="ru-RU"/>
        </w:rPr>
        <w:t>качество образовательных результатов обучающихся;</w:t>
      </w:r>
    </w:p>
    <w:p w:rsidR="00882AA1" w:rsidRPr="00B13BF1" w:rsidRDefault="00DD45A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3BF1">
        <w:rPr>
          <w:rFonts w:hAnsi="Times New Roman" w:cs="Times New Roman"/>
          <w:color w:val="000000"/>
          <w:sz w:val="24"/>
          <w:szCs w:val="24"/>
          <w:lang w:val="ru-RU"/>
        </w:rPr>
        <w:t>качество реализации образовательной деятельности;</w:t>
      </w:r>
    </w:p>
    <w:p w:rsidR="00882AA1" w:rsidRPr="00DD45A1" w:rsidRDefault="00DD45A1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качество условий, обеспечивающих образовательную деятельность.</w:t>
      </w:r>
    </w:p>
    <w:p w:rsidR="00882AA1" w:rsidRPr="00DD45A1" w:rsidRDefault="00DD45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Оценочные мероприятия и процедуры в рамках ВСОКО проводятся в течение всего учебного года в соответствии с планом функционирования ВСОКО, который составляется ежегодно.</w:t>
      </w:r>
    </w:p>
    <w:p w:rsidR="00882AA1" w:rsidRPr="00DD45A1" w:rsidRDefault="00DD45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2.5. Результаты функционирования ВСОКО обобщаются и фиксируются в ежегодном отчете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 xml:space="preserve">о </w:t>
      </w:r>
      <w:proofErr w:type="spellStart"/>
      <w:r w:rsidR="00B13BF1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="00B13BF1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</w:t>
      </w:r>
      <w:proofErr w:type="spellStart"/>
      <w:r w:rsidR="004A51F7">
        <w:rPr>
          <w:rFonts w:hAnsi="Times New Roman" w:cs="Times New Roman"/>
          <w:color w:val="000000"/>
          <w:sz w:val="24"/>
          <w:szCs w:val="24"/>
          <w:lang w:val="ru-RU"/>
        </w:rPr>
        <w:t>Бурдинская</w:t>
      </w:r>
      <w:proofErr w:type="spellEnd"/>
      <w:r w:rsidR="004A51F7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B13BF1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882AA1" w:rsidRPr="00DD45A1" w:rsidRDefault="00DD45A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ОСОБЕННОСТИ ОЦЕНКИ ОБРАЗОВАТЕЛЬНЫХ РЕЗУЛЬТАТОВ</w:t>
      </w:r>
    </w:p>
    <w:p w:rsidR="00882AA1" w:rsidRPr="00DD45A1" w:rsidRDefault="00DD45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3.1. В качестве объекта оценки образовательных результатов реализации ООП</w:t>
      </w:r>
      <w:r w:rsidR="00B13B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по уровням общего образования,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разработанных на основе ФГОС, выступают:</w:t>
      </w:r>
    </w:p>
    <w:p w:rsidR="00882AA1" w:rsidRDefault="00DD45A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предметные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82AA1" w:rsidRDefault="00DD45A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метапредметные результаты обучения;</w:t>
      </w:r>
    </w:p>
    <w:p w:rsidR="00882AA1" w:rsidRDefault="00DD45A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личностные результаты;</w:t>
      </w:r>
    </w:p>
    <w:p w:rsidR="00882AA1" w:rsidRPr="00DD45A1" w:rsidRDefault="00DD45A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достижения учащихся на конкурсах, соревнованиях, олимпиадах различного уровня;</w:t>
      </w:r>
    </w:p>
    <w:p w:rsidR="00882AA1" w:rsidRPr="00DD45A1" w:rsidRDefault="00DD45A1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удовлетворенность родителей качеством образовательных результатов.</w:t>
      </w:r>
    </w:p>
    <w:p w:rsidR="00882AA1" w:rsidRPr="00DD45A1" w:rsidRDefault="00DD45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3.2. Оценка достижения планируемых результатов освоения образовательных программ включает:</w:t>
      </w:r>
    </w:p>
    <w:p w:rsidR="00882AA1" w:rsidRDefault="00DD45A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текущий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поурочный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82AA1" w:rsidRDefault="00DD45A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текущий диагностический контроль;</w:t>
      </w:r>
    </w:p>
    <w:p w:rsidR="00882AA1" w:rsidRDefault="00DD45A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промежуточную аттестацию;</w:t>
      </w:r>
    </w:p>
    <w:p w:rsidR="00882AA1" w:rsidRPr="00DD45A1" w:rsidRDefault="00DD45A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внешних независимых диагностик, всероссийских проверочных работ;</w:t>
      </w:r>
    </w:p>
    <w:p w:rsidR="00882AA1" w:rsidRPr="00DD45A1" w:rsidRDefault="00DD45A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итоговую аттестацию по предметам, не выносимым на ГИА;</w:t>
      </w:r>
    </w:p>
    <w:p w:rsidR="00882AA1" w:rsidRDefault="00DD45A1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анализ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ГИА.</w:t>
      </w:r>
    </w:p>
    <w:p w:rsidR="00882AA1" w:rsidRPr="00DD45A1" w:rsidRDefault="00DD45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3.3. Текущий контроль и промежуточная аттестация обучающихся регулируются положением о формах, периодичности, порядке текущего контроля и промежуточной аттестации обучающихся.</w:t>
      </w:r>
    </w:p>
    <w:p w:rsidR="00882AA1" w:rsidRPr="00DD45A1" w:rsidRDefault="00DD45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3.4. Оценка образовательных результатов позволяет выявить обучающихся, осваивающих учебный материал на базовом, повышенном и высоком уровнях. Уровневый подход обязателен при разработке оценочных средств по каждому тематическому разделу каждой рабочей программы предмета, курса или дисциплины учебного плана.</w:t>
      </w:r>
    </w:p>
    <w:p w:rsidR="00882AA1" w:rsidRPr="00DD45A1" w:rsidRDefault="00DD45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3.5. Отметки по результатам оценки зависят прежде всего от уровня выполненного задания. Задание базового уровня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даже при условии его правильного выполнения отмечается баллом «3» и не более. Задание повышенного уровня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даже при условии его правильного выполнения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отмечается баллом «4» и не более. Баллом «5» отмечаются правильно выполненные задания высокого уровня сложности.</w:t>
      </w:r>
    </w:p>
    <w:p w:rsidR="00882AA1" w:rsidRPr="00DD45A1" w:rsidRDefault="00DD45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3.6. Оценочные средства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с уровневым подходом разрабатываются профессиональными объединениями педагогов одновременно с составлением рабочей программы учебного предмета, курса или дисциплины учебного плана</w:t>
      </w:r>
      <w:proofErr w:type="gramStart"/>
      <w:r w:rsidR="00B13B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 xml:space="preserve"> Обновление оценочных средств осуществляется по мере необходимости</w:t>
      </w:r>
      <w:r w:rsidR="00127A6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882AA1" w:rsidRPr="00DD45A1" w:rsidRDefault="00DD45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3.7. Информация о достижении каждым обучающимся планируемых результатов освоения рабочей программы учебного предмета, курса или дисциплины учебного плана фиксируется в сводной ведомости успеваемости.</w:t>
      </w:r>
    </w:p>
    <w:p w:rsidR="00882AA1" w:rsidRPr="00DD45A1" w:rsidRDefault="00DD45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3.8. Анализ динамики образовательных результатов каждого обучающегося, начиная с 4-го класса, проводит классный руководитель и отражает это в характеристике, направляемой родителям (законным представителям) обучающихся по окончании учебного года.</w:t>
      </w:r>
    </w:p>
    <w:p w:rsidR="00882AA1" w:rsidRPr="00DD45A1" w:rsidRDefault="00DD45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3.9. Оценка достижения </w:t>
      </w:r>
      <w:proofErr w:type="spellStart"/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освоения ООП, реализуемых </w:t>
      </w:r>
      <w:r w:rsidR="00127A6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27A6F" w:rsidRPr="00127A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27A6F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4A51F7">
        <w:rPr>
          <w:rFonts w:hAnsi="Times New Roman" w:cs="Times New Roman"/>
          <w:color w:val="000000"/>
          <w:sz w:val="24"/>
          <w:szCs w:val="24"/>
          <w:lang w:val="ru-RU"/>
        </w:rPr>
        <w:t>Бурдинская</w:t>
      </w:r>
      <w:proofErr w:type="spellEnd"/>
      <w:r w:rsidR="004A51F7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127A6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proofErr w:type="gramStart"/>
      <w:r w:rsidR="00127A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проводится в соответствии с планом мониторинга </w:t>
      </w:r>
      <w:proofErr w:type="spellStart"/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по критериям, указанным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программах формирования/развития УУД по уровням общего образования.</w:t>
      </w:r>
    </w:p>
    <w:p w:rsidR="00882AA1" w:rsidRPr="00DD45A1" w:rsidRDefault="00DD45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3.10. Личностные образовательные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 xml:space="preserve">не подлежат прямой оценке, но в обязательном порядке организуется мониторинг личностного развития обучающихся. Предметом мониторинга выступает уровень </w:t>
      </w:r>
      <w:proofErr w:type="spellStart"/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образовательных результатов, зафиксированных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ООП,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реализуемых в</w:t>
      </w:r>
      <w:r w:rsidR="00127A6F">
        <w:rPr>
          <w:rFonts w:hAnsi="Times New Roman" w:cs="Times New Roman"/>
          <w:color w:val="000000"/>
          <w:sz w:val="24"/>
          <w:szCs w:val="24"/>
          <w:lang w:val="ru-RU"/>
        </w:rPr>
        <w:t xml:space="preserve">  МБОУ «</w:t>
      </w:r>
      <w:proofErr w:type="spellStart"/>
      <w:r w:rsidR="004A51F7">
        <w:rPr>
          <w:rFonts w:hAnsi="Times New Roman" w:cs="Times New Roman"/>
          <w:color w:val="000000"/>
          <w:sz w:val="24"/>
          <w:szCs w:val="24"/>
          <w:lang w:val="ru-RU"/>
        </w:rPr>
        <w:t>Бурдинская</w:t>
      </w:r>
      <w:proofErr w:type="spellEnd"/>
      <w:r w:rsidR="004A51F7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127A6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. Формы мониторинга и сроки его проведения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 руководителем</w:t>
      </w:r>
      <w:r w:rsidR="00127A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в приказе.</w:t>
      </w:r>
    </w:p>
    <w:p w:rsidR="00882AA1" w:rsidRPr="00DD45A1" w:rsidRDefault="00DD45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3.11.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Оценка удовлетворенности родителей (законных представителей) обучающихся качеством образовательных результатов проводится в соответствии с планом функционирования ВСОКО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r w:rsidR="00127A6F">
        <w:rPr>
          <w:rFonts w:hAnsi="Times New Roman" w:cs="Times New Roman"/>
          <w:color w:val="000000"/>
          <w:sz w:val="24"/>
          <w:szCs w:val="24"/>
          <w:lang w:val="ru-RU"/>
        </w:rPr>
        <w:t>основании графика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82AA1" w:rsidRPr="00DD45A1" w:rsidRDefault="00DD45A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ОСОБЕННОСТИ ОЦЕНКИ РЕАЛИЗАЦИИ</w:t>
      </w:r>
      <w:r w:rsidRPr="00DD45A1">
        <w:rPr>
          <w:lang w:val="ru-RU"/>
        </w:rPr>
        <w:br/>
      </w:r>
      <w:r w:rsidRPr="00DD45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882AA1" w:rsidRPr="00127A6F" w:rsidRDefault="00DD45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Оценке подлежат ООП, реализуемые в</w:t>
      </w:r>
      <w:r w:rsidR="00127A6F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</w:t>
      </w:r>
      <w:proofErr w:type="spellStart"/>
      <w:r w:rsidR="004A51F7">
        <w:rPr>
          <w:rFonts w:hAnsi="Times New Roman" w:cs="Times New Roman"/>
          <w:color w:val="000000"/>
          <w:sz w:val="24"/>
          <w:szCs w:val="24"/>
          <w:lang w:val="ru-RU"/>
        </w:rPr>
        <w:t>Бурдинская</w:t>
      </w:r>
      <w:proofErr w:type="spellEnd"/>
      <w:r w:rsidR="004A51F7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127A6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 xml:space="preserve"> Оценка ООП соответствующего уровня общего образования проводится на этапе разработки ООП на предмет соответствия требованиям ФГОС общего образования и ежегодно в августе – на предмет актуальности ООП. </w:t>
      </w:r>
      <w:r w:rsidRPr="00127A6F">
        <w:rPr>
          <w:rFonts w:hAnsi="Times New Roman" w:cs="Times New Roman"/>
          <w:color w:val="000000"/>
          <w:sz w:val="24"/>
          <w:szCs w:val="24"/>
          <w:lang w:val="ru-RU"/>
        </w:rPr>
        <w:t>Критерии оценки:</w:t>
      </w:r>
    </w:p>
    <w:p w:rsidR="00882AA1" w:rsidRPr="00DD45A1" w:rsidRDefault="00DD45A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соответствие структуры ООП уровней общего образования требованиям ФГОС;</w:t>
      </w:r>
    </w:p>
    <w:p w:rsidR="00882AA1" w:rsidRPr="00DD45A1" w:rsidRDefault="00DD45A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соответствие рабочих программ содержательного раздела локальным требованиям к оценочным модулям рабочих программ;</w:t>
      </w:r>
    </w:p>
    <w:p w:rsidR="00882AA1" w:rsidRPr="00DD45A1" w:rsidRDefault="00DD45A1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соответствие формируемой части учебного плана запросам участников образовательных отношений.</w:t>
      </w:r>
    </w:p>
    <w:p w:rsidR="00882AA1" w:rsidRPr="00DD45A1" w:rsidRDefault="00DD45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Оценка дополнительных общеобразовательных программ проводится только на этапе их внесения в школьный реестр дополнительных общеобразовательных программ по параметрам:</w:t>
      </w:r>
    </w:p>
    <w:p w:rsidR="00882AA1" w:rsidRPr="00DD45A1" w:rsidRDefault="00DD45A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соответствие тематики программы запросу потребителей;</w:t>
      </w:r>
    </w:p>
    <w:p w:rsidR="00882AA1" w:rsidRPr="00DD45A1" w:rsidRDefault="00DD45A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наличие документов, подтверждающих этот запрос;</w:t>
      </w:r>
    </w:p>
    <w:p w:rsidR="00882AA1" w:rsidRPr="00DD45A1" w:rsidRDefault="00DD45A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соответствие содержания программы заявленному направлению дополнительного образования;</w:t>
      </w:r>
    </w:p>
    <w:p w:rsidR="00882AA1" w:rsidRPr="00DD45A1" w:rsidRDefault="00DD45A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соответствие структуры и содержания программы региональным требованиям (при их наличии);</w:t>
      </w:r>
    </w:p>
    <w:p w:rsidR="00882AA1" w:rsidRPr="00DD45A1" w:rsidRDefault="00DD45A1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наличие в программе описанных форм и методов оценки планируемых результатов освоения программы обучающимися.</w:t>
      </w:r>
    </w:p>
    <w:p w:rsidR="00882AA1" w:rsidRPr="00DD45A1" w:rsidRDefault="00DD45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Оценка ООП в процессе их реализации проводится одновременно с оценкой реализации дополнительных общеобразовательных программ, мониторингом качества преподавания и оценкой удовлетворенности обучающихся и их родителей (законных представителей) реализацией образовательной деятельности.</w:t>
      </w:r>
    </w:p>
    <w:p w:rsidR="00882AA1" w:rsidRPr="00127A6F" w:rsidRDefault="00DD45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4.4. Оценка удовлетворенности обучающихся и их родителей (законных представителей) реализацией образовательной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проводится в соответствии с планом функционирования ВСОКО на основании</w:t>
      </w:r>
      <w:r w:rsidR="00127A6F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приказа</w:t>
      </w:r>
      <w:proofErr w:type="gramStart"/>
      <w:r w:rsidR="00127A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7A6F">
        <w:rPr>
          <w:rFonts w:hAnsi="Times New Roman" w:cs="Times New Roman"/>
          <w:color w:val="000000"/>
          <w:sz w:val="24"/>
          <w:szCs w:val="24"/>
          <w:lang w:val="ru-RU"/>
        </w:rPr>
        <w:t>Критерии оценки:</w:t>
      </w:r>
    </w:p>
    <w:p w:rsidR="00882AA1" w:rsidRPr="00DD45A1" w:rsidRDefault="00DD45A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степень удовлетворенности качеством преподавания предметов;</w:t>
      </w:r>
    </w:p>
    <w:p w:rsidR="00882AA1" w:rsidRDefault="00DD45A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степень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удовлетворенности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внеурочной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82AA1" w:rsidRPr="00DD45A1" w:rsidRDefault="00DD45A1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степень удовлетворенности услугами дополнительного образования.</w:t>
      </w:r>
    </w:p>
    <w:p w:rsidR="004A51F7" w:rsidRDefault="004A51F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82AA1" w:rsidRPr="00DD45A1" w:rsidRDefault="00DD45A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DD45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ОСОБЕННОСТИ ОЦЕНКИ УСЛОВИЙ,</w:t>
      </w:r>
      <w:r w:rsidRPr="00DD45A1">
        <w:rPr>
          <w:lang w:val="ru-RU"/>
        </w:rPr>
        <w:br/>
      </w:r>
      <w:r w:rsidRPr="00DD45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ОБЕСПЕЧИВАЮЩИХ ОБРАЗОВАТЕЛЬНУЮ ДЕЯТЕЛЬНОСТЬ</w:t>
      </w:r>
    </w:p>
    <w:p w:rsidR="00882AA1" w:rsidRPr="00DD45A1" w:rsidRDefault="00DD45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Структура оценки условий, обеспечивающих образовательную деятельность в</w:t>
      </w:r>
      <w:r w:rsidR="00127A6F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</w:t>
      </w:r>
      <w:proofErr w:type="spellStart"/>
      <w:r w:rsidR="004A51F7">
        <w:rPr>
          <w:rFonts w:hAnsi="Times New Roman" w:cs="Times New Roman"/>
          <w:color w:val="000000"/>
          <w:sz w:val="24"/>
          <w:szCs w:val="24"/>
          <w:lang w:val="ru-RU"/>
        </w:rPr>
        <w:t>Бурдинская</w:t>
      </w:r>
      <w:proofErr w:type="spellEnd"/>
      <w:r w:rsidR="004A51F7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127A6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, разрабатывается на основе требований ФГОС к кадровым, финансовым, психолого-педагогическим, материально-техническим и информационно-методическим условиям.</w:t>
      </w:r>
    </w:p>
    <w:p w:rsidR="00882AA1" w:rsidRPr="00DD45A1" w:rsidRDefault="00DD45A1" w:rsidP="00A505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Оценка условий, обеспечивающих образовательную деятельность в</w:t>
      </w:r>
      <w:r w:rsidR="00127A6F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</w:t>
      </w:r>
      <w:proofErr w:type="spellStart"/>
      <w:r w:rsidR="004A51F7">
        <w:rPr>
          <w:rFonts w:hAnsi="Times New Roman" w:cs="Times New Roman"/>
          <w:color w:val="000000"/>
          <w:sz w:val="24"/>
          <w:szCs w:val="24"/>
          <w:lang w:val="ru-RU"/>
        </w:rPr>
        <w:t>Бурдинская</w:t>
      </w:r>
      <w:proofErr w:type="spellEnd"/>
      <w:r w:rsidR="004A51F7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127A6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, проводится в течение учебного года согласно плану функционирования ВСОКО. Оценка условий, обеспечивающих образовательную деятельность, предусматривает проведение контроля состояния условий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основе критериев, указанных </w:t>
      </w:r>
      <w:r w:rsidR="00A50535">
        <w:rPr>
          <w:rFonts w:hAnsi="Times New Roman" w:cs="Times New Roman"/>
          <w:color w:val="000000"/>
          <w:sz w:val="24"/>
          <w:szCs w:val="24"/>
          <w:lang w:val="ru-RU"/>
        </w:rPr>
        <w:t>в приложении 1</w:t>
      </w:r>
    </w:p>
    <w:p w:rsidR="00882AA1" w:rsidRPr="00DD45A1" w:rsidRDefault="00DD45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Оценка удовлетворенности обучающихся и их родителей (законных представителей) условиями,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обеспечивающими образовательную деятельность, проводится в соответствии с планом функционирования ВСОКО на основании</w:t>
      </w:r>
      <w:r w:rsidR="00A50535">
        <w:rPr>
          <w:rFonts w:hAnsi="Times New Roman" w:cs="Times New Roman"/>
          <w:color w:val="000000"/>
          <w:sz w:val="24"/>
          <w:szCs w:val="24"/>
          <w:lang w:val="ru-RU"/>
        </w:rPr>
        <w:t xml:space="preserve"> опросов и анкетирования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 xml:space="preserve"> по вопросам качества работы педагогического коллектива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взаимодействия семьи и</w:t>
      </w:r>
      <w:r w:rsidR="00A505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A5053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proofErr w:type="gramStart"/>
      <w:r w:rsidR="00A5053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4A51F7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proofErr w:type="gramEnd"/>
      <w:r w:rsidR="004A51F7">
        <w:rPr>
          <w:rFonts w:hAnsi="Times New Roman" w:cs="Times New Roman"/>
          <w:color w:val="000000"/>
          <w:sz w:val="24"/>
          <w:szCs w:val="24"/>
          <w:lang w:val="ru-RU"/>
        </w:rPr>
        <w:t>урдинская</w:t>
      </w:r>
      <w:proofErr w:type="spellEnd"/>
      <w:r w:rsidR="004A51F7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A50535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882AA1" w:rsidRPr="00DD45A1" w:rsidRDefault="00DD45A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МОНИТОРИНГ В РАМКАХ ВСОКО</w:t>
      </w:r>
    </w:p>
    <w:p w:rsidR="00882AA1" w:rsidRPr="00DD45A1" w:rsidRDefault="00DD45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Цель мониторинга – путем сбора, обобщения и анализа информации определить состояние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объекта наблюдения, определить его направления развития в соответствии с требованиями ФГОС уровней общего образования и принять объективные управленческие решения по результатам наблюдения, направленные на повышение качества объекта.</w:t>
      </w:r>
    </w:p>
    <w:p w:rsidR="00882AA1" w:rsidRPr="00DD45A1" w:rsidRDefault="00DD45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Формы, направления, процедуры проведения и технологии мониторинга определяются</w:t>
      </w:r>
      <w:r w:rsidR="00CC28AF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директора школы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82AA1" w:rsidRPr="00DD45A1" w:rsidRDefault="00DD45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6.3. В рамках ВСОКО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C28AF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4A51F7">
        <w:rPr>
          <w:rFonts w:hAnsi="Times New Roman" w:cs="Times New Roman"/>
          <w:color w:val="000000"/>
          <w:sz w:val="24"/>
          <w:szCs w:val="24"/>
          <w:lang w:val="ru-RU"/>
        </w:rPr>
        <w:t>Бурдинская</w:t>
      </w:r>
      <w:proofErr w:type="spellEnd"/>
      <w:r w:rsidR="004A51F7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CC28A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мониторинги:</w:t>
      </w:r>
    </w:p>
    <w:p w:rsidR="00CC28AF" w:rsidRPr="00CC28AF" w:rsidRDefault="00CC28AF" w:rsidP="00CC28AF">
      <w:pPr>
        <w:numPr>
          <w:ilvl w:val="0"/>
          <w:numId w:val="14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C28A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предметных</w:t>
      </w:r>
      <w:proofErr w:type="spellEnd"/>
      <w:r w:rsidRPr="00CC2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28AF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результатов</w:t>
      </w:r>
      <w:proofErr w:type="spellEnd"/>
      <w:r w:rsidRPr="00CC2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28A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spellEnd"/>
      <w:r w:rsidRPr="00CC28A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C28AF" w:rsidRPr="00CC28AF" w:rsidRDefault="00CC28AF" w:rsidP="00CC28AF">
      <w:pPr>
        <w:numPr>
          <w:ilvl w:val="0"/>
          <w:numId w:val="14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C28AF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CC28A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CC28AF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результатов</w:t>
      </w:r>
      <w:proofErr w:type="spellEnd"/>
      <w:r w:rsidRPr="00CC28A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CC28A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spellEnd"/>
      <w:r w:rsidRPr="00CC28A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C28AF" w:rsidRPr="00CC28AF" w:rsidRDefault="00CC28AF" w:rsidP="00CC28AF">
      <w:pPr>
        <w:numPr>
          <w:ilvl w:val="0"/>
          <w:numId w:val="14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C28AF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личностных</w:t>
      </w:r>
      <w:proofErr w:type="spellEnd"/>
      <w:r w:rsidRPr="00CC28A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CC28AF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результатов</w:t>
      </w:r>
      <w:proofErr w:type="spellEnd"/>
      <w:r w:rsidRPr="00CC2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28A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spellEnd"/>
      <w:r w:rsidRPr="00CC28A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C28AF" w:rsidRPr="00CC28AF" w:rsidRDefault="00CC28AF" w:rsidP="00CC28AF">
      <w:pPr>
        <w:numPr>
          <w:ilvl w:val="0"/>
          <w:numId w:val="14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CC28A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адап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тации обучающихся 1-х, 5-х</w:t>
      </w:r>
      <w:r w:rsidRPr="00CC28A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классов;</w:t>
      </w:r>
    </w:p>
    <w:p w:rsidR="00CC28AF" w:rsidRPr="00CC28AF" w:rsidRDefault="00CC28AF" w:rsidP="00CC28AF">
      <w:pPr>
        <w:numPr>
          <w:ilvl w:val="0"/>
          <w:numId w:val="14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C28AF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</w:t>
      </w:r>
      <w:proofErr w:type="spellEnd"/>
      <w:r w:rsidRPr="00CC2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28A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spellEnd"/>
      <w:r w:rsidRPr="00CC28A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C28AF" w:rsidRPr="00CC28AF" w:rsidRDefault="00CC28AF" w:rsidP="00CC28AF">
      <w:pPr>
        <w:numPr>
          <w:ilvl w:val="0"/>
          <w:numId w:val="14"/>
        </w:numPr>
        <w:spacing w:beforeAutospacing="0" w:afterAutospacing="0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C28AF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качества</w:t>
      </w:r>
      <w:proofErr w:type="spellEnd"/>
      <w:r w:rsidRPr="00CC2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28AF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преподавания</w:t>
      </w:r>
      <w:proofErr w:type="spellEnd"/>
      <w:r w:rsidRPr="00CC2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28AF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учебных</w:t>
      </w:r>
      <w:proofErr w:type="spellEnd"/>
      <w:r w:rsidRPr="00CC2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28A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предметов</w:t>
      </w:r>
      <w:proofErr w:type="spellEnd"/>
      <w:r w:rsidRPr="00CC28A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82AA1" w:rsidRPr="00DD45A1" w:rsidRDefault="00DD45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6.4. По инициативе участников образовательных отношений и (или) в рамках программы развития</w:t>
      </w:r>
      <w:r w:rsidR="00CC28AF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</w:t>
      </w:r>
      <w:proofErr w:type="spellStart"/>
      <w:r w:rsidR="004A51F7">
        <w:rPr>
          <w:rFonts w:hAnsi="Times New Roman" w:cs="Times New Roman"/>
          <w:color w:val="000000"/>
          <w:sz w:val="24"/>
          <w:szCs w:val="24"/>
          <w:lang w:val="ru-RU"/>
        </w:rPr>
        <w:t>Бурдинская</w:t>
      </w:r>
      <w:proofErr w:type="spellEnd"/>
      <w:r w:rsidR="004A51F7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CC28A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 xml:space="preserve"> могут разрабатываться и проводиться иные мониторинги. Перечень текущих и новых мониторингов фиксируется приказом руководителя</w:t>
      </w:r>
      <w:r w:rsidR="00CC28AF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</w:t>
      </w:r>
      <w:proofErr w:type="spellStart"/>
      <w:r w:rsidR="004A51F7">
        <w:rPr>
          <w:rFonts w:hAnsi="Times New Roman" w:cs="Times New Roman"/>
          <w:color w:val="000000"/>
          <w:sz w:val="24"/>
          <w:szCs w:val="24"/>
          <w:lang w:val="ru-RU"/>
        </w:rPr>
        <w:t>Бурдинская</w:t>
      </w:r>
      <w:proofErr w:type="spellEnd"/>
      <w:r w:rsidR="004A51F7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CC28A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CC28AF" w:rsidRPr="00DD45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C28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82AA1" w:rsidRPr="00DD45A1" w:rsidRDefault="00DD45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6.5. Мероприятия, проводимые в рамках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мониторингов, и сроки их проведения определяются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C28AF">
        <w:rPr>
          <w:rFonts w:hAnsi="Times New Roman" w:cs="Times New Roman"/>
          <w:color w:val="000000"/>
          <w:sz w:val="24"/>
          <w:szCs w:val="24"/>
          <w:lang w:val="ru-RU"/>
        </w:rPr>
        <w:t xml:space="preserve">планах мониторингов 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Периодичность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подведения промежуточных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итоговых результатов, а также формы отчетности по каждому мониторингу определяются</w:t>
      </w:r>
      <w:r w:rsidR="00CC28AF">
        <w:rPr>
          <w:rFonts w:hAnsi="Times New Roman" w:cs="Times New Roman"/>
          <w:color w:val="000000"/>
          <w:sz w:val="24"/>
          <w:szCs w:val="24"/>
          <w:lang w:val="ru-RU"/>
        </w:rPr>
        <w:t xml:space="preserve"> в плане функционирования ВСОКО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82AA1" w:rsidRPr="00DD45A1" w:rsidRDefault="00DD45A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ВЗАИМОСВЯЗЬ ВСОКО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ВШК</w:t>
      </w:r>
    </w:p>
    <w:p w:rsidR="00882AA1" w:rsidRPr="00DD45A1" w:rsidRDefault="00DD45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7.1. ВШК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подчинен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ВСОКО и 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в пределах направлений ВСОКО.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ВШК конкретизирует и поэтапно отслеживает реализацию содержания ВСОКО.</w:t>
      </w:r>
    </w:p>
    <w:p w:rsidR="00882AA1" w:rsidRPr="00DD45A1" w:rsidRDefault="00DD45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7.2. ВШК проводится в течение всего учебного года в соответствии с планом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ВШК, который составляется ежегодно.</w:t>
      </w:r>
    </w:p>
    <w:p w:rsidR="00882AA1" w:rsidRPr="00DD45A1" w:rsidRDefault="00DD45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7.3. ВШК проводится в отношении эффективности педагогической системы школы и организации образовательного процесса в ходе реализации образовательных программ.</w:t>
      </w:r>
    </w:p>
    <w:p w:rsidR="00882AA1" w:rsidRPr="00DD45A1" w:rsidRDefault="00DD45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7.4. Результаты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ВШК фиксируются в справках, которые могут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использоваться при подведении итогов ВСОКО,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 xml:space="preserve">отчете о </w:t>
      </w:r>
      <w:proofErr w:type="spellStart"/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публичном докладе</w:t>
      </w:r>
      <w:r w:rsidR="00D57538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</w:t>
      </w:r>
      <w:proofErr w:type="spellStart"/>
      <w:r w:rsidR="004A51F7">
        <w:rPr>
          <w:rFonts w:hAnsi="Times New Roman" w:cs="Times New Roman"/>
          <w:color w:val="000000"/>
          <w:sz w:val="24"/>
          <w:szCs w:val="24"/>
          <w:lang w:val="ru-RU"/>
        </w:rPr>
        <w:t>Бурдинская</w:t>
      </w:r>
      <w:proofErr w:type="spellEnd"/>
      <w:r w:rsidR="004A51F7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D5753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82AA1" w:rsidRPr="00DD45A1" w:rsidRDefault="00DD45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7.5. Должностные лица одновременно могут выступать субъектами ВСОКО и субъектами ВШК.</w:t>
      </w:r>
    </w:p>
    <w:p w:rsidR="00882AA1" w:rsidRPr="00DD45A1" w:rsidRDefault="00DD45A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ДОКУМЕНТЫ ВСОКО</w:t>
      </w:r>
    </w:p>
    <w:p w:rsidR="00882AA1" w:rsidRPr="00DD45A1" w:rsidRDefault="00DD45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8.1. В рамках ВСОКО ответственные лица готовят справки по результатам оценочных мероприятий, аналитические записки в случае внепланового контроля по одному из направлений ВСОКО и сводные аналитические справки по итогам мониторингов.</w:t>
      </w:r>
    </w:p>
    <w:p w:rsidR="00882AA1" w:rsidRPr="00DD45A1" w:rsidRDefault="00DD45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 xml:space="preserve">8.2. Состав конкретных документов ВСОКО ежегодно обновляется и </w:t>
      </w:r>
      <w:r w:rsidR="00D57538">
        <w:rPr>
          <w:rFonts w:hAnsi="Times New Roman" w:cs="Times New Roman"/>
          <w:color w:val="000000"/>
          <w:sz w:val="24"/>
          <w:szCs w:val="24"/>
          <w:lang w:val="ru-RU"/>
        </w:rPr>
        <w:t>утверждается приказом руководителя МБОУ «</w:t>
      </w:r>
      <w:proofErr w:type="spellStart"/>
      <w:r w:rsidR="004A51F7">
        <w:rPr>
          <w:rFonts w:hAnsi="Times New Roman" w:cs="Times New Roman"/>
          <w:color w:val="000000"/>
          <w:sz w:val="24"/>
          <w:szCs w:val="24"/>
          <w:lang w:val="ru-RU"/>
        </w:rPr>
        <w:t>Бурдинская</w:t>
      </w:r>
      <w:proofErr w:type="spellEnd"/>
      <w:r w:rsidR="004A51F7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D5753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proofErr w:type="gramStart"/>
      <w:r w:rsidR="00D575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882AA1" w:rsidRPr="00DD45A1" w:rsidRDefault="00DD45A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ОЦЕНКА УДОВЛЕТВОРЕННОСТИ УЧАСТНИКОВ ОБРАЗОВАТЕЛЬНЫХ ОТНОШЕНИЙ КАЧЕСТВОМ ОБРАЗОВАНИЯ</w:t>
      </w:r>
    </w:p>
    <w:p w:rsidR="00882AA1" w:rsidRPr="00DD45A1" w:rsidRDefault="00DD45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9.1. Оценка удовлетворенности участников образовательных отношений качеством образования предусматривает:</w:t>
      </w:r>
    </w:p>
    <w:p w:rsidR="00882AA1" w:rsidRDefault="00DD45A1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внутриорганизационные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опросы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анкетирование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82AA1" w:rsidRDefault="00DD45A1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учет показателей НОКО.</w:t>
      </w:r>
    </w:p>
    <w:p w:rsidR="00882AA1" w:rsidRPr="00DD45A1" w:rsidRDefault="00DD45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9.2. Внутриорганизационные опросы и анкетирование проводятся:</w:t>
      </w:r>
    </w:p>
    <w:p w:rsidR="00882AA1" w:rsidRPr="00DD45A1" w:rsidRDefault="00DD45A1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на этапе разработки ООП – с целью определения части ООП, формируемой участниками образовательных отношений;</w:t>
      </w:r>
    </w:p>
    <w:p w:rsidR="00882AA1" w:rsidRPr="00DD45A1" w:rsidRDefault="00DD45A1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ежегодно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в конце учебного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– с целью выявления динамики спроса на те или иные программы;</w:t>
      </w:r>
    </w:p>
    <w:p w:rsidR="00882AA1" w:rsidRPr="00DD45A1" w:rsidRDefault="00DD45A1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по графику процедур оператора НОКО.</w:t>
      </w:r>
    </w:p>
    <w:p w:rsidR="00882AA1" w:rsidRPr="00DD45A1" w:rsidRDefault="00DD45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color w:val="000000"/>
          <w:sz w:val="24"/>
          <w:szCs w:val="24"/>
          <w:lang w:val="ru-RU"/>
        </w:rPr>
        <w:t>9.3. Администрация школы обеспечивает участие не менее 50 процентов родителей (законных представителей) в опросах НОКО.</w:t>
      </w:r>
    </w:p>
    <w:p w:rsidR="00882AA1" w:rsidRPr="00DD45A1" w:rsidRDefault="00D5753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 1 </w:t>
      </w:r>
      <w:r w:rsidR="00DD45A1" w:rsidRPr="00DD45A1">
        <w:rPr>
          <w:lang w:val="ru-RU"/>
        </w:rPr>
        <w:br/>
      </w:r>
      <w:r w:rsidR="00DD45A1" w:rsidRPr="00DD45A1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="00DD45A1" w:rsidRPr="00DD45A1">
        <w:rPr>
          <w:lang w:val="ru-RU"/>
        </w:rPr>
        <w:br/>
      </w:r>
      <w:r w:rsidR="00DD45A1" w:rsidRPr="00DD45A1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="00DD45A1" w:rsidRPr="00DD45A1">
        <w:rPr>
          <w:lang w:val="ru-RU"/>
        </w:rPr>
        <w:br/>
      </w:r>
      <w:r w:rsidR="00DD45A1" w:rsidRPr="00DD45A1">
        <w:rPr>
          <w:rFonts w:hAnsi="Times New Roman" w:cs="Times New Roman"/>
          <w:color w:val="000000"/>
          <w:sz w:val="24"/>
          <w:szCs w:val="24"/>
          <w:lang w:val="ru-RU"/>
        </w:rPr>
        <w:t>от __________</w:t>
      </w:r>
    </w:p>
    <w:p w:rsidR="00882AA1" w:rsidRPr="00DD45A1" w:rsidRDefault="00DD45A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D45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Критерии оценки условий, обеспечивающих образовательную деятельность</w:t>
      </w:r>
    </w:p>
    <w:tbl>
      <w:tblPr>
        <w:tblW w:w="0" w:type="auto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28"/>
        <w:gridCol w:w="2324"/>
        <w:gridCol w:w="1817"/>
        <w:gridCol w:w="1492"/>
        <w:gridCol w:w="1499"/>
        <w:gridCol w:w="1388"/>
      </w:tblGrid>
      <w:tr w:rsidR="00882AA1" w:rsidTr="00D57538"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условий</w:t>
            </w:r>
            <w:proofErr w:type="spellEnd"/>
          </w:p>
          <w:p w:rsidR="00882AA1" w:rsidRDefault="00882A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18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2AA1" w:rsidRDefault="00DD45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состояния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условий</w:t>
            </w:r>
            <w:proofErr w:type="spellEnd"/>
          </w:p>
        </w:tc>
      </w:tr>
      <w:tr w:rsidR="00882AA1" w:rsidTr="00D57538"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882A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882A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882A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2AA1" w:rsidRDefault="00DD45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старте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2AA1" w:rsidRDefault="00DD45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  <w:proofErr w:type="spellEnd"/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2AA1" w:rsidRDefault="00DD45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Факт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выполнения</w:t>
            </w:r>
            <w:proofErr w:type="spellEnd"/>
          </w:p>
        </w:tc>
      </w:tr>
      <w:tr w:rsidR="00882AA1" w:rsidTr="00D57538"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Кадровые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  <w:proofErr w:type="spellEnd"/>
          </w:p>
          <w:p w:rsidR="00882AA1" w:rsidRDefault="00882AA1"/>
          <w:p w:rsidR="00882AA1" w:rsidRDefault="00DD45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82AA1" w:rsidRDefault="00882AA1"/>
          <w:p w:rsidR="00882AA1" w:rsidRDefault="00DD45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2AA1" w:rsidRPr="00DD45A1" w:rsidRDefault="00DD45A1">
            <w:pPr>
              <w:rPr>
                <w:lang w:val="ru-RU"/>
              </w:rPr>
            </w:pP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Pr="00DD45A1" w:rsidRDefault="00DD45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 w:rsidR="00882AA1" w:rsidTr="00D57538"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882A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2AA1" w:rsidRPr="00DD45A1" w:rsidRDefault="00DD45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</w:t>
            </w:r>
            <w:r w:rsidRPr="00DD45A1">
              <w:rPr>
                <w:lang w:val="ru-RU"/>
              </w:rPr>
              <w:br/>
            </w: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работников, имеющих высшее</w:t>
            </w:r>
            <w:r w:rsidRPr="00DD45A1">
              <w:rPr>
                <w:lang w:val="ru-RU"/>
              </w:rPr>
              <w:br/>
            </w: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 педагогической</w:t>
            </w:r>
            <w:r w:rsidRPr="00DD45A1">
              <w:rPr>
                <w:lang w:val="ru-RU"/>
              </w:rPr>
              <w:br/>
            </w: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 (профиля), в общей численности педагогических работников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 w:rsidR="00882AA1" w:rsidTr="00D57538"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882A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2AA1" w:rsidRPr="00DD45A1" w:rsidRDefault="00DD45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  <w:r w:rsidRPr="00DD45A1">
              <w:rPr>
                <w:lang w:val="ru-RU"/>
              </w:rPr>
              <w:br/>
            </w: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первая;</w:t>
            </w:r>
            <w:r w:rsidRPr="00DD45A1">
              <w:rPr>
                <w:lang w:val="ru-RU"/>
              </w:rPr>
              <w:br/>
            </w: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высшая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  <w:p w:rsidR="00882AA1" w:rsidRDefault="00DD45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  <w:p w:rsidR="00882AA1" w:rsidRDefault="00DD45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  <w:p w:rsidR="00882AA1" w:rsidRDefault="00DD45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  <w:p w:rsidR="00882AA1" w:rsidRDefault="00DD45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 w:rsidR="00882AA1" w:rsidTr="00D57538"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882A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2AA1" w:rsidRPr="00DD45A1" w:rsidRDefault="00DD45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  <w:r w:rsidRPr="00DD45A1">
              <w:rPr>
                <w:lang w:val="ru-RU"/>
              </w:rPr>
              <w:br/>
            </w: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до 5 лет;</w:t>
            </w:r>
            <w:r w:rsidRPr="00DD45A1">
              <w:rPr>
                <w:lang w:val="ru-RU"/>
              </w:rPr>
              <w:br/>
            </w: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свыше 30 лет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  <w:p w:rsidR="00882AA1" w:rsidRDefault="00DD45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  <w:p w:rsidR="00882AA1" w:rsidRDefault="00DD45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 w:rsidR="00882AA1" w:rsidTr="00D57538"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882A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2AA1" w:rsidRPr="00DD45A1" w:rsidRDefault="00DD45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три года повышение квалификации по профилю профессиональной деятельности и (или) иной </w:t>
            </w: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Pr="00DD45A1" w:rsidRDefault="00DD45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 w:rsidR="00882AA1" w:rsidTr="00D57538"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882A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2AA1" w:rsidRPr="00DD45A1" w:rsidRDefault="00DD45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и административно-хозяйственных работников, имеющих профессиональную переподготовку по профилю/направлению профессиональной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 w:rsidR="00882AA1" w:rsidTr="00D57538"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882A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2AA1" w:rsidRPr="00DD45A1" w:rsidRDefault="00DD45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своевременно прошедших повышение квалификации по осуществлению образовательной деятельности в условиях ФГОС общего образования, в общей численности педагогических и административно-хозяйственных работников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Pr="00DD45A1" w:rsidRDefault="00DD45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 w:rsidR="00882AA1" w:rsidTr="00D57538"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882A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2AA1" w:rsidRPr="00DD45A1" w:rsidRDefault="00DD45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Численность/удельный вес численности педагогических </w:t>
            </w: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работников, охваченных непрерывным профессиональным образованием:</w:t>
            </w:r>
            <w:r w:rsidRPr="00DD45A1">
              <w:rPr>
                <w:lang w:val="ru-RU"/>
              </w:rPr>
              <w:br/>
            </w: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тренинги, обучающие семинары, стажировки;</w:t>
            </w:r>
            <w:r w:rsidRPr="00DD45A1">
              <w:rPr>
                <w:lang w:val="ru-RU"/>
              </w:rPr>
              <w:br/>
            </w: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вне программ повышения квалификации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 w:rsidR="00882AA1" w:rsidTr="00D57538"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882A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2AA1" w:rsidRPr="00DD45A1" w:rsidRDefault="00DD45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реализовавших методические проекты под руководством ученых или научно-педагогических работников партнерских организаций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 w:rsidR="00882AA1" w:rsidTr="00D57538"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882A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2AA1" w:rsidRPr="00DD45A1" w:rsidRDefault="00DD45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</w:t>
            </w:r>
            <w:r w:rsidRPr="00DD45A1">
              <w:rPr>
                <w:lang w:val="ru-RU"/>
              </w:rPr>
              <w:br/>
            </w: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педагогических</w:t>
            </w:r>
            <w:r w:rsidRPr="00DD45A1">
              <w:rPr>
                <w:lang w:val="ru-RU"/>
              </w:rPr>
              <w:br/>
            </w: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работников, являющихся</w:t>
            </w:r>
            <w:r w:rsidRPr="00DD45A1">
              <w:rPr>
                <w:lang w:val="ru-RU"/>
              </w:rPr>
              <w:br/>
            </w: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победителями или призерами</w:t>
            </w:r>
            <w:r w:rsidRPr="00DD45A1">
              <w:rPr>
                <w:lang w:val="ru-RU"/>
              </w:rPr>
              <w:br/>
            </w: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 «Учитель года»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 w:rsidR="00882AA1" w:rsidTr="00D57538"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882A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2AA1" w:rsidRPr="00DD45A1" w:rsidRDefault="00DD45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</w:t>
            </w:r>
          </w:p>
          <w:p w:rsidR="00882AA1" w:rsidRPr="00DD45A1" w:rsidRDefault="00DD45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педагогических</w:t>
            </w:r>
            <w:r w:rsidRPr="00DD45A1">
              <w:rPr>
                <w:lang w:val="ru-RU"/>
              </w:rPr>
              <w:br/>
            </w: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работников, являющихся</w:t>
            </w:r>
            <w:r w:rsidRPr="00DD45A1">
              <w:rPr>
                <w:lang w:val="ru-RU"/>
              </w:rPr>
              <w:br/>
            </w: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победителями или призерами</w:t>
            </w:r>
            <w:r w:rsidRPr="00DD45A1">
              <w:rPr>
                <w:lang w:val="ru-RU"/>
              </w:rPr>
              <w:br/>
            </w: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региональных конкурсов профессионального мастерства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 w:rsidR="00882AA1" w:rsidTr="00D57538"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882A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2AA1" w:rsidRPr="00DD45A1" w:rsidRDefault="00DD45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Численность/удельный вес численности педагогических работников, имеющих </w:t>
            </w: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публикации в профессиональных изданиях на региональном или федеральном уровнях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 w:rsidR="00882AA1" w:rsidTr="00D57538"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882A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2AA1" w:rsidRPr="00DD45A1" w:rsidRDefault="00DD45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ведущих личную страничку на сайте школы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 w:rsidR="00882AA1" w:rsidTr="00D57538"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Психолого-педагогические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  <w:proofErr w:type="spellEnd"/>
          </w:p>
        </w:tc>
        <w:tc>
          <w:tcPr>
            <w:tcW w:w="2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2AA1" w:rsidRPr="00DD45A1" w:rsidRDefault="00DD45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педагогов-психологов в</w:t>
            </w:r>
            <w:r w:rsidRPr="00DD45A1">
              <w:rPr>
                <w:lang w:val="ru-RU"/>
              </w:rPr>
              <w:br/>
            </w: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штатном расписании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Pr="00DD45A1" w:rsidRDefault="00DD45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 w:rsidR="00882AA1" w:rsidTr="00D57538"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882A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2AA1" w:rsidRPr="00DD45A1" w:rsidRDefault="00DD45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педагогов-психологов по</w:t>
            </w:r>
            <w:r w:rsidRPr="00DD45A1">
              <w:rPr>
                <w:lang w:val="ru-RU"/>
              </w:rPr>
              <w:br/>
            </w: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совместительству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Pr="00DD45A1" w:rsidRDefault="00DD45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 w:rsidR="00882AA1" w:rsidTr="00D57538"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882A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 w:rsidR="00882AA1" w:rsidTr="00D57538"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882A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2AA1" w:rsidRPr="00DD45A1" w:rsidRDefault="00DD45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Доля педагогических работников с вмененным функционалом </w:t>
            </w:r>
            <w:proofErr w:type="spellStart"/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тьютора</w:t>
            </w:r>
            <w:proofErr w:type="spellEnd"/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общем количестве педагогических работников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 w:rsidR="00882AA1" w:rsidTr="00D57538"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882A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2AA1" w:rsidRPr="00DD45A1" w:rsidRDefault="00DD45A1">
            <w:pPr>
              <w:rPr>
                <w:lang w:val="ru-RU"/>
              </w:rPr>
            </w:pP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мероприятий, курируемых педагогом-психологом, в программе воспитания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 w:rsidR="00882AA1" w:rsidTr="00D57538"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882A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2AA1" w:rsidRPr="00DD45A1" w:rsidRDefault="00DD45A1">
            <w:pPr>
              <w:rPr>
                <w:lang w:val="ru-RU"/>
              </w:rPr>
            </w:pP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мероприятий, курируемых педагогом-психологом, в программе формирования и развития УУД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 w:rsidR="00882AA1" w:rsidTr="00D57538"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882A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2AA1" w:rsidRPr="00DD45A1" w:rsidRDefault="00DD45A1">
            <w:pPr>
              <w:rPr>
                <w:lang w:val="ru-RU"/>
              </w:rPr>
            </w:pP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Доля курсов внеурочной деятельности, разработанных при участии </w:t>
            </w: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(соавторстве) педагога-психолога, в общем объеме курсов внеурочной деятельности в плане внеурочной деятельности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 w:rsidR="00882AA1" w:rsidTr="00D57538"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882A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2AA1" w:rsidRPr="00DD45A1" w:rsidRDefault="00DD45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дополнительных образовательных программ на базе школы, разработанных при участии (соавторстве) педагога-психолога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Pr="00DD45A1" w:rsidRDefault="00DD45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 w:rsidR="00882AA1" w:rsidTr="00D57538"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882A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2AA1" w:rsidRPr="00DD45A1" w:rsidRDefault="00DD45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 w:rsidR="00882AA1" w:rsidTr="00D57538"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882A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2AA1" w:rsidRPr="00DD45A1" w:rsidRDefault="00DD45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оборудованных образовательных пространств для психологической разгрузки; рекреационных зон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</w:p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 w:rsidR="00882AA1" w:rsidTr="00D57538"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  <w:proofErr w:type="spellEnd"/>
          </w:p>
        </w:tc>
        <w:tc>
          <w:tcPr>
            <w:tcW w:w="2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2AA1" w:rsidRPr="00DD45A1" w:rsidRDefault="00DD45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 w:rsidR="00882AA1" w:rsidTr="00D57538"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882A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2AA1" w:rsidRPr="00DD45A1" w:rsidRDefault="00DD45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Оснащенность учебных кабинетов</w:t>
            </w:r>
            <w:r w:rsidRPr="00DD45A1">
              <w:rPr>
                <w:lang w:val="ru-RU"/>
              </w:rPr>
              <w:br/>
            </w: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соответствии с ФГОС/федеральными или региональными требованиями)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 w:rsidR="00882AA1" w:rsidTr="00D57538"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882A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2AA1" w:rsidRPr="00DD45A1" w:rsidRDefault="00DD45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читального зала библиотеки, в том числе:</w:t>
            </w:r>
            <w:r w:rsidRPr="00DD45A1">
              <w:rPr>
                <w:lang w:val="ru-RU"/>
              </w:rPr>
              <w:br/>
            </w: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 обеспечением возможности работы на стационарных компьютерах или использования переносных компьютеров;</w:t>
            </w:r>
            <w:r w:rsidRPr="00DD45A1">
              <w:rPr>
                <w:lang w:val="ru-RU"/>
              </w:rPr>
              <w:br/>
            </w: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– с </w:t>
            </w:r>
            <w:proofErr w:type="spellStart"/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медиатекой</w:t>
            </w:r>
            <w:proofErr w:type="spellEnd"/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 w:rsidRPr="00DD45A1">
              <w:rPr>
                <w:lang w:val="ru-RU"/>
              </w:rPr>
              <w:br/>
            </w: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оснащенного средствами сканирования и распознавания текстов;</w:t>
            </w:r>
            <w:r w:rsidRPr="00DD45A1">
              <w:rPr>
                <w:lang w:val="ru-RU"/>
              </w:rPr>
              <w:br/>
            </w: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 выходом в интернет с компьютеров, расположенных в помещении библиотеки;</w:t>
            </w:r>
            <w:r w:rsidRPr="00DD45A1">
              <w:rPr>
                <w:lang w:val="ru-RU"/>
              </w:rPr>
              <w:br/>
            </w: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 возможностью размножения печатных бумажных материалов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 w:rsidR="00882AA1" w:rsidTr="00D57538"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882A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2AA1" w:rsidRPr="00DD45A1" w:rsidRDefault="00DD45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 w:rsidR="00882AA1" w:rsidTr="00D57538"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882A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2AA1" w:rsidRPr="00DD45A1" w:rsidRDefault="00DD45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 w:rsidR="00882AA1" w:rsidTr="00D57538"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Pr="00DD45A1" w:rsidRDefault="00DD45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Учебно-методическое и</w:t>
            </w:r>
            <w:r w:rsidRPr="00DD45A1">
              <w:rPr>
                <w:lang w:val="ru-RU"/>
              </w:rPr>
              <w:br/>
            </w: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информационное</w:t>
            </w:r>
            <w:r w:rsidRPr="00DD45A1">
              <w:rPr>
                <w:lang w:val="ru-RU"/>
              </w:rPr>
              <w:br/>
            </w: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</w:p>
        </w:tc>
        <w:tc>
          <w:tcPr>
            <w:tcW w:w="2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2AA1" w:rsidRPr="00DD45A1" w:rsidRDefault="00DD45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учебно-методической литературы в</w:t>
            </w:r>
          </w:p>
          <w:p w:rsidR="00882AA1" w:rsidRPr="00DD45A1" w:rsidRDefault="00DD45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общем количестве единиц хранения</w:t>
            </w:r>
            <w:r w:rsidRPr="00DD45A1">
              <w:rPr>
                <w:lang w:val="ru-RU"/>
              </w:rPr>
              <w:br/>
            </w: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библиотечного фонда, состоящих</w:t>
            </w:r>
            <w:r w:rsidRPr="00DD45A1">
              <w:rPr>
                <w:lang w:val="ru-RU"/>
              </w:rPr>
              <w:br/>
            </w: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учете, в расчете на одного учащегося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 w:rsidR="00882AA1" w:rsidTr="00D57538"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882A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2AA1" w:rsidRPr="00DD45A1" w:rsidRDefault="00DD45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</w:t>
            </w:r>
            <w:r w:rsidRPr="00DD45A1">
              <w:rPr>
                <w:lang w:val="ru-RU"/>
              </w:rPr>
              <w:br/>
            </w: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справочной литературы в общем количестве единиц хранения</w:t>
            </w:r>
            <w:r w:rsidRPr="00DD45A1">
              <w:rPr>
                <w:lang w:val="ru-RU"/>
              </w:rPr>
              <w:br/>
            </w: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библиотечного фонда, состоящих</w:t>
            </w:r>
            <w:r w:rsidRPr="00DD45A1">
              <w:rPr>
                <w:lang w:val="ru-RU"/>
              </w:rPr>
              <w:br/>
            </w: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учете, в расчете на одного</w:t>
            </w:r>
            <w:r w:rsidRPr="00DD45A1">
              <w:rPr>
                <w:lang w:val="ru-RU"/>
              </w:rPr>
              <w:br/>
            </w: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 w:rsidR="00882AA1" w:rsidTr="00D57538"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882A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2AA1" w:rsidRPr="00DD45A1" w:rsidRDefault="00DD45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научно-популярной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 w:rsidR="00882AA1" w:rsidTr="00D57538"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882A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2AA1" w:rsidRPr="00DD45A1" w:rsidRDefault="00DD45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используемых учебников и учебных пособий федеральному перечню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</w:p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 w:rsidR="00882AA1" w:rsidTr="00D57538"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882A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2AA1" w:rsidRPr="00DD45A1" w:rsidRDefault="00DD45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общедоступного аннотированного перечня информационных образовательных ресурсов интернета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 w:rsidR="00882AA1" w:rsidTr="00D57538"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882A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2AA1" w:rsidRPr="00DD45A1" w:rsidRDefault="00DD45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единиц электронных образовательных ресурсов, используемых при реализации рабочих программ по предметам учебного плана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 w:rsidR="00882AA1" w:rsidTr="00D57538"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882A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2AA1" w:rsidRPr="00DD45A1" w:rsidRDefault="00DD45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единиц цифровых программных продуктов, используемых при реализации плана внеурочной деятельности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 w:rsidR="00882AA1" w:rsidTr="00D57538"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882A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2AA1" w:rsidRPr="00DD45A1" w:rsidRDefault="00DD45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единиц цифровых программных продуктов, используемых для обеспечения проектной </w:t>
            </w: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 обучающихся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 w:rsidR="00882AA1" w:rsidTr="00D57538"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882A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2AA1" w:rsidRPr="00DD45A1" w:rsidRDefault="00DD45A1">
            <w:pPr>
              <w:rPr>
                <w:lang w:val="ru-RU"/>
              </w:rPr>
            </w:pPr>
            <w:r w:rsidRPr="00DD4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содержания сайта требованиям статьи 29 Федерального закона № 273-ФЗ «Об образовании в Российской Федерации»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 w:rsidR="00882AA1" w:rsidTr="00D57538"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2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A1" w:rsidRDefault="00DD45A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</w:tbl>
    <w:p w:rsidR="00DD45A1" w:rsidRDefault="00DD45A1"/>
    <w:sectPr w:rsidR="00DD45A1" w:rsidSect="00DD45A1">
      <w:pgSz w:w="11907" w:h="16839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F32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6823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E076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D818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1F7D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2146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097F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CE20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4B1B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D336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F24C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1127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FF37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8D31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12"/>
  </w:num>
  <w:num w:numId="4">
    <w:abstractNumId w:val="9"/>
  </w:num>
  <w:num w:numId="5">
    <w:abstractNumId w:val="11"/>
  </w:num>
  <w:num w:numId="6">
    <w:abstractNumId w:val="3"/>
  </w:num>
  <w:num w:numId="7">
    <w:abstractNumId w:val="5"/>
  </w:num>
  <w:num w:numId="8">
    <w:abstractNumId w:val="4"/>
  </w:num>
  <w:num w:numId="9">
    <w:abstractNumId w:val="6"/>
  </w:num>
  <w:num w:numId="10">
    <w:abstractNumId w:val="8"/>
  </w:num>
  <w:num w:numId="11">
    <w:abstractNumId w:val="10"/>
  </w:num>
  <w:num w:numId="12">
    <w:abstractNumId w:val="1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27A6F"/>
    <w:rsid w:val="002D33B1"/>
    <w:rsid w:val="002D3591"/>
    <w:rsid w:val="003514A0"/>
    <w:rsid w:val="004A51F7"/>
    <w:rsid w:val="004F7E17"/>
    <w:rsid w:val="005A05CE"/>
    <w:rsid w:val="00653AF6"/>
    <w:rsid w:val="00882AA1"/>
    <w:rsid w:val="00A2285F"/>
    <w:rsid w:val="00A50535"/>
    <w:rsid w:val="00B13BF1"/>
    <w:rsid w:val="00B73A5A"/>
    <w:rsid w:val="00CC28AF"/>
    <w:rsid w:val="00D57538"/>
    <w:rsid w:val="00DD45A1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6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3509</Words>
  <Characters>20005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dc:description>Подготовлено экспертами Актион-МЦФЭР</dc:description>
  <cp:lastModifiedBy>Заместитель</cp:lastModifiedBy>
  <cp:revision>2</cp:revision>
  <dcterms:created xsi:type="dcterms:W3CDTF">2023-09-11T07:37:00Z</dcterms:created>
  <dcterms:modified xsi:type="dcterms:W3CDTF">2023-09-11T07:37:00Z</dcterms:modified>
</cp:coreProperties>
</file>